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8A5D" w14:textId="77777777" w:rsidR="001B4B87" w:rsidRDefault="001B4B87" w:rsidP="007428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AB8E6" w14:textId="77777777"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1504225B" w14:textId="5A75B312"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в рамках исполнения плана мероприятий по противодействию коррупции за </w:t>
      </w:r>
      <w:r w:rsidR="00CD758D">
        <w:rPr>
          <w:rFonts w:ascii="Times New Roman" w:hAnsi="Times New Roman" w:cs="Times New Roman"/>
          <w:sz w:val="28"/>
          <w:szCs w:val="28"/>
        </w:rPr>
        <w:t>второй</w:t>
      </w:r>
      <w:r w:rsidR="00AE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квартал 20</w:t>
      </w:r>
      <w:r w:rsidR="00422054">
        <w:rPr>
          <w:rFonts w:ascii="Times New Roman" w:hAnsi="Times New Roman" w:cs="Times New Roman"/>
          <w:sz w:val="28"/>
          <w:szCs w:val="28"/>
        </w:rPr>
        <w:t>2</w:t>
      </w:r>
      <w:r w:rsidR="00DD19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992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541"/>
        <w:gridCol w:w="4536"/>
        <w:gridCol w:w="2268"/>
        <w:gridCol w:w="1701"/>
        <w:gridCol w:w="5245"/>
        <w:gridCol w:w="1701"/>
      </w:tblGrid>
      <w:tr w:rsidR="00132885" w:rsidRPr="002E6B2F" w14:paraId="59630357" w14:textId="77777777" w:rsidTr="002F493C">
        <w:tc>
          <w:tcPr>
            <w:tcW w:w="541" w:type="dxa"/>
          </w:tcPr>
          <w:p w14:paraId="5AA6BC86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9B34C0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62437BF2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Меры профилактики коррупции</w:t>
            </w:r>
          </w:p>
        </w:tc>
        <w:tc>
          <w:tcPr>
            <w:tcW w:w="2268" w:type="dxa"/>
          </w:tcPr>
          <w:p w14:paraId="51F6D6B8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14:paraId="05982897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245" w:type="dxa"/>
          </w:tcPr>
          <w:p w14:paraId="3959D0DE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реализованных мер</w:t>
            </w:r>
          </w:p>
        </w:tc>
        <w:tc>
          <w:tcPr>
            <w:tcW w:w="1701" w:type="dxa"/>
          </w:tcPr>
          <w:p w14:paraId="45AEAE56" w14:textId="77777777" w:rsidR="00132885" w:rsidRPr="002E6B2F" w:rsidRDefault="00DA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мероприятий  </w:t>
            </w:r>
          </w:p>
        </w:tc>
      </w:tr>
      <w:tr w:rsidR="00132885" w:rsidRPr="002E6B2F" w14:paraId="346F2225" w14:textId="77777777" w:rsidTr="002F493C">
        <w:tc>
          <w:tcPr>
            <w:tcW w:w="541" w:type="dxa"/>
          </w:tcPr>
          <w:p w14:paraId="4684023D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3"/>
          </w:tcPr>
          <w:p w14:paraId="5156ABA3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задача 1: нормативное правовое обеспечение антикоррупционной деятельности администрации Дзержинского сельсовета</w:t>
            </w:r>
          </w:p>
        </w:tc>
        <w:tc>
          <w:tcPr>
            <w:tcW w:w="5245" w:type="dxa"/>
          </w:tcPr>
          <w:p w14:paraId="05035F04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актов, способствующих минимизации коррупционных проявлений </w:t>
            </w:r>
            <w:proofErr w:type="gramStart"/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в  администрации</w:t>
            </w:r>
            <w:proofErr w:type="gramEnd"/>
            <w:r w:rsidRPr="002E6B2F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 сельсовета</w:t>
            </w:r>
          </w:p>
        </w:tc>
        <w:tc>
          <w:tcPr>
            <w:tcW w:w="1701" w:type="dxa"/>
          </w:tcPr>
          <w:p w14:paraId="6D60C4E9" w14:textId="77777777" w:rsidR="00132885" w:rsidRPr="002E6B2F" w:rsidRDefault="004D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85" w:rsidRPr="002E6B2F" w14:paraId="13B2D8F8" w14:textId="77777777" w:rsidTr="002F493C">
        <w:tc>
          <w:tcPr>
            <w:tcW w:w="541" w:type="dxa"/>
          </w:tcPr>
          <w:p w14:paraId="267DB6E4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14:paraId="3FDE0D50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муниципальных нормативных правовых актов, проектов муниципальных нормативных правовых актов</w:t>
            </w:r>
          </w:p>
        </w:tc>
        <w:tc>
          <w:tcPr>
            <w:tcW w:w="2268" w:type="dxa"/>
          </w:tcPr>
          <w:p w14:paraId="44B190A7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14:paraId="6B07214B" w14:textId="77777777" w:rsidR="00132885" w:rsidRPr="002E6B2F" w:rsidRDefault="00490895" w:rsidP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</w:t>
            </w:r>
            <w:r w:rsidR="00D75B54"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</w:t>
            </w:r>
            <w:proofErr w:type="gramEnd"/>
            <w:r w:rsidR="00D75B54"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правовым вопросам</w:t>
            </w:r>
          </w:p>
        </w:tc>
        <w:tc>
          <w:tcPr>
            <w:tcW w:w="5245" w:type="dxa"/>
          </w:tcPr>
          <w:p w14:paraId="0B953728" w14:textId="77777777" w:rsidR="00D75B54" w:rsidRPr="002E6B2F" w:rsidRDefault="00D75B54" w:rsidP="00D75B5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2E6B2F">
              <w:rPr>
                <w:sz w:val="24"/>
                <w:szCs w:val="24"/>
              </w:rPr>
              <w:t>устранение коррупциогенных факторов из</w:t>
            </w:r>
          </w:p>
          <w:p w14:paraId="7671A536" w14:textId="77777777" w:rsidR="00132885" w:rsidRPr="002E6B2F" w:rsidRDefault="00D75B54" w:rsidP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текстов муниципальных нормативных правовых актов и проектов муниципальных нормативных правовых актов</w:t>
            </w:r>
          </w:p>
        </w:tc>
        <w:tc>
          <w:tcPr>
            <w:tcW w:w="1701" w:type="dxa"/>
          </w:tcPr>
          <w:p w14:paraId="00DC04DA" w14:textId="14FE993E" w:rsidR="00132885" w:rsidRPr="00C7363E" w:rsidRDefault="001F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4817" w:rsidRPr="002E6B2F" w14:paraId="1664D0F5" w14:textId="77777777" w:rsidTr="002F493C">
        <w:tc>
          <w:tcPr>
            <w:tcW w:w="541" w:type="dxa"/>
          </w:tcPr>
          <w:p w14:paraId="4F3A574B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14:paraId="0C33BC3E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направление муниципальных нормативных правовых актов в прокуратуру для рассмотрения на соответствие требованиям законодательства Российской Федерации и проведения антикоррупционной экспертизы</w:t>
            </w:r>
          </w:p>
        </w:tc>
        <w:tc>
          <w:tcPr>
            <w:tcW w:w="2268" w:type="dxa"/>
          </w:tcPr>
          <w:p w14:paraId="37C9462E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14:paraId="3F961A45" w14:textId="77777777" w:rsidR="00C14817" w:rsidRPr="002E6B2F" w:rsidRDefault="00490895" w:rsidP="00E4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</w:t>
            </w:r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</w:t>
            </w:r>
            <w:proofErr w:type="gramEnd"/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правовым вопросам</w:t>
            </w:r>
          </w:p>
        </w:tc>
        <w:tc>
          <w:tcPr>
            <w:tcW w:w="5245" w:type="dxa"/>
          </w:tcPr>
          <w:p w14:paraId="7C7A8E72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коррупциогенных факторов из текстов муниципальных нормативных правовых актов</w:t>
            </w:r>
          </w:p>
        </w:tc>
        <w:tc>
          <w:tcPr>
            <w:tcW w:w="1701" w:type="dxa"/>
          </w:tcPr>
          <w:p w14:paraId="04B7B343" w14:textId="510C07FD" w:rsidR="00C14817" w:rsidRPr="00C7363E" w:rsidRDefault="001F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4817" w:rsidRPr="002E6B2F" w14:paraId="2A5C3F18" w14:textId="77777777" w:rsidTr="002F493C">
        <w:tc>
          <w:tcPr>
            <w:tcW w:w="541" w:type="dxa"/>
          </w:tcPr>
          <w:p w14:paraId="34B102A6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14:paraId="05BF6443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МСУ и их должностных лиц</w:t>
            </w:r>
          </w:p>
        </w:tc>
        <w:tc>
          <w:tcPr>
            <w:tcW w:w="2268" w:type="dxa"/>
          </w:tcPr>
          <w:p w14:paraId="1A761C88" w14:textId="77777777" w:rsidR="00C14817" w:rsidRPr="002E6B2F" w:rsidRDefault="002E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1701" w:type="dxa"/>
          </w:tcPr>
          <w:p w14:paraId="40315E1B" w14:textId="77777777" w:rsidR="00C14817" w:rsidRPr="002E6B2F" w:rsidRDefault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</w:t>
            </w:r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</w:t>
            </w:r>
            <w:proofErr w:type="gramEnd"/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правовым вопросам</w:t>
            </w:r>
          </w:p>
        </w:tc>
        <w:tc>
          <w:tcPr>
            <w:tcW w:w="5245" w:type="dxa"/>
          </w:tcPr>
          <w:p w14:paraId="40F3FD56" w14:textId="77777777" w:rsidR="00C14817" w:rsidRPr="002E6B2F" w:rsidRDefault="002E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устранению причин выявленных нарушений, исполнение пункта 2.1 статьи 6 Федерального закона от 25.12.2008 № 273-Ф3 «О противодействии коррупции» (далее - Закон № 273-ФЗ)</w:t>
            </w:r>
          </w:p>
        </w:tc>
        <w:tc>
          <w:tcPr>
            <w:tcW w:w="1701" w:type="dxa"/>
          </w:tcPr>
          <w:p w14:paraId="6B4AA9AD" w14:textId="77777777" w:rsidR="00C14817" w:rsidRPr="002E6B2F" w:rsidRDefault="004D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817" w:rsidRPr="002E6B2F" w14:paraId="34008663" w14:textId="77777777" w:rsidTr="002F493C">
        <w:tc>
          <w:tcPr>
            <w:tcW w:w="541" w:type="dxa"/>
          </w:tcPr>
          <w:p w14:paraId="2FED4F44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06AB7C" w14:textId="77777777" w:rsidR="00C14817" w:rsidRPr="002E6B2F" w:rsidRDefault="0084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меры</w:t>
            </w:r>
          </w:p>
        </w:tc>
        <w:tc>
          <w:tcPr>
            <w:tcW w:w="2268" w:type="dxa"/>
          </w:tcPr>
          <w:p w14:paraId="20ED8E56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A4E5C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1D0672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D3A40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77" w:rsidRPr="002E6B2F" w14:paraId="444FB542" w14:textId="77777777" w:rsidTr="002F493C">
        <w:tc>
          <w:tcPr>
            <w:tcW w:w="541" w:type="dxa"/>
          </w:tcPr>
          <w:p w14:paraId="13305557" w14:textId="77777777" w:rsidR="005F627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3"/>
          </w:tcPr>
          <w:p w14:paraId="4046A81F" w14:textId="77777777" w:rsidR="005F6277" w:rsidRPr="005F6277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>задача 2: профилактика коррупции на муниципальной службе</w:t>
            </w:r>
          </w:p>
        </w:tc>
        <w:tc>
          <w:tcPr>
            <w:tcW w:w="5245" w:type="dxa"/>
          </w:tcPr>
          <w:p w14:paraId="71AC8BF8" w14:textId="77777777" w:rsidR="005F6277" w:rsidRPr="005F6277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закона от 25.12.2008 № 273-Ф3 «О противодействии </w:t>
            </w:r>
            <w:r w:rsidRPr="005F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коррупции» в части применения мер по профилактике коррупции в органах МСУ. повышение мотивации соблюдения муниципальными служащими ограничений и запретов, связанных с прохождением муниципальной службы, повышение уровня антикоррупционной компетентности муниципальных служащих</w:t>
            </w:r>
          </w:p>
        </w:tc>
        <w:tc>
          <w:tcPr>
            <w:tcW w:w="1701" w:type="dxa"/>
          </w:tcPr>
          <w:p w14:paraId="038299B7" w14:textId="77777777" w:rsidR="005F627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17" w:rsidRPr="002E6B2F" w14:paraId="71105445" w14:textId="77777777" w:rsidTr="002F493C">
        <w:tc>
          <w:tcPr>
            <w:tcW w:w="541" w:type="dxa"/>
          </w:tcPr>
          <w:p w14:paraId="40E96C29" w14:textId="77777777" w:rsidR="00C1481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55E729CC" w14:textId="77777777" w:rsidR="00C14817" w:rsidRPr="005F6277" w:rsidRDefault="005F6277" w:rsidP="0019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197D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поведению, установленных в целях противодействия коррупции, в том числе нарушения запретов, касающихся получения подарков и порядка их сдачи</w:t>
            </w:r>
          </w:p>
        </w:tc>
        <w:tc>
          <w:tcPr>
            <w:tcW w:w="2268" w:type="dxa"/>
          </w:tcPr>
          <w:p w14:paraId="203B6D33" w14:textId="77777777" w:rsidR="00C14817" w:rsidRPr="005F6277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8FB32" w14:textId="77777777" w:rsidR="00C14817" w:rsidRPr="005F6277" w:rsidRDefault="00490895" w:rsidP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="005F6277"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9297372" w14:textId="77777777" w:rsidR="00C14817" w:rsidRPr="005F6277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EC4CA" w14:textId="77777777" w:rsidR="00C14817" w:rsidRPr="002E6B2F" w:rsidRDefault="0019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277" w:rsidRPr="002E6B2F" w14:paraId="02510D02" w14:textId="77777777" w:rsidTr="002F493C">
        <w:tc>
          <w:tcPr>
            <w:tcW w:w="541" w:type="dxa"/>
          </w:tcPr>
          <w:p w14:paraId="1A7DC192" w14:textId="77777777" w:rsidR="005F6277" w:rsidRDefault="00E1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6" w:type="dxa"/>
          </w:tcPr>
          <w:p w14:paraId="6577C418" w14:textId="77777777" w:rsidR="005F6277" w:rsidRPr="00E66B5D" w:rsidRDefault="00E130A1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замещающих муниципальные должности, муниципальных служащих в практических семинарах и лекциях по вопросам предупреждения коррупции в администрации Дзержинского сельсовета, в том числе об ответственности за коммерческий подкуп, получение и дачу взятки, о посредничестве во взяточничестве, об увольнении в связи с утратой доверия, о порядке проверки сведений, представляемых лицами, замещающими муниципальные должности, муниципальными служащими</w:t>
            </w:r>
          </w:p>
        </w:tc>
        <w:tc>
          <w:tcPr>
            <w:tcW w:w="2268" w:type="dxa"/>
          </w:tcPr>
          <w:p w14:paraId="3EAAC68D" w14:textId="77777777" w:rsidR="005F6277" w:rsidRPr="00E66B5D" w:rsidRDefault="00E1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дополнительного профессионального образования</w:t>
            </w:r>
          </w:p>
        </w:tc>
        <w:tc>
          <w:tcPr>
            <w:tcW w:w="1701" w:type="dxa"/>
          </w:tcPr>
          <w:p w14:paraId="388FF666" w14:textId="77777777" w:rsidR="005F6277" w:rsidRPr="005F6277" w:rsidRDefault="0049089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05EC8578" w14:textId="77777777" w:rsidR="005F6277" w:rsidRPr="005F6277" w:rsidRDefault="00E130A1">
            <w:pPr>
              <w:rPr>
                <w:rFonts w:ascii="Times New Roman" w:hAnsi="Times New Roman" w:cs="Times New Roman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обучение не менее 2 лиц, замещающих муниципальные должности, муниципальных служащих</w:t>
            </w:r>
          </w:p>
        </w:tc>
        <w:tc>
          <w:tcPr>
            <w:tcW w:w="1701" w:type="dxa"/>
          </w:tcPr>
          <w:p w14:paraId="5DC8FAF9" w14:textId="77777777" w:rsidR="005F6277" w:rsidRPr="002E6B2F" w:rsidRDefault="0071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369B1325" w14:textId="77777777" w:rsidTr="002F493C">
        <w:tc>
          <w:tcPr>
            <w:tcW w:w="541" w:type="dxa"/>
          </w:tcPr>
          <w:p w14:paraId="7A6CC470" w14:textId="77777777" w:rsidR="009D3F44" w:rsidRPr="009D3F44" w:rsidRDefault="009D3F44" w:rsidP="009D3F44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9D3F4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9B8FE2B" w14:textId="77777777"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</w:t>
            </w:r>
            <w:r w:rsidRPr="009D3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 случае их несоблюдения</w:t>
            </w:r>
          </w:p>
        </w:tc>
        <w:tc>
          <w:tcPr>
            <w:tcW w:w="2268" w:type="dxa"/>
          </w:tcPr>
          <w:p w14:paraId="08FB7D62" w14:textId="77777777"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05D033" w14:textId="77777777" w:rsidR="009D3F44" w:rsidRP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по кадрам и архиву</w:t>
            </w:r>
          </w:p>
        </w:tc>
        <w:tc>
          <w:tcPr>
            <w:tcW w:w="5245" w:type="dxa"/>
          </w:tcPr>
          <w:p w14:paraId="011105D4" w14:textId="77777777"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194C91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0123D25C" w14:textId="77777777" w:rsidTr="002F493C">
        <w:tc>
          <w:tcPr>
            <w:tcW w:w="541" w:type="dxa"/>
          </w:tcPr>
          <w:p w14:paraId="763A47D1" w14:textId="77777777" w:rsidR="009D3F44" w:rsidRPr="009D3F44" w:rsidRDefault="009D3F44" w:rsidP="00F05952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4E2018E" w14:textId="77777777"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sz w:val="24"/>
                <w:szCs w:val="24"/>
              </w:rPr>
              <w:t xml:space="preserve"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2268" w:type="dxa"/>
          </w:tcPr>
          <w:p w14:paraId="5D627C53" w14:textId="77777777"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870E4" w14:textId="77777777" w:rsidR="009D3F44" w:rsidRP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по кадрам и архиву</w:t>
            </w:r>
          </w:p>
        </w:tc>
        <w:tc>
          <w:tcPr>
            <w:tcW w:w="5245" w:type="dxa"/>
          </w:tcPr>
          <w:p w14:paraId="441FB484" w14:textId="77777777"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D160E" w14:textId="77777777" w:rsidR="009D3F44" w:rsidRDefault="00544189" w:rsidP="00E5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личных дел </w:t>
            </w:r>
            <w:r w:rsidR="00E50C16" w:rsidRPr="009D3F44">
              <w:rPr>
                <w:rFonts w:ascii="Times New Roman" w:hAnsi="Times New Roman" w:cs="Times New Roman"/>
                <w:sz w:val="24"/>
                <w:szCs w:val="24"/>
              </w:rPr>
              <w:t>замещающих муниципальные должности и должности муниципальной службы</w:t>
            </w:r>
            <w:r w:rsidR="00E50C16">
              <w:rPr>
                <w:rFonts w:ascii="Times New Roman" w:hAnsi="Times New Roman" w:cs="Times New Roman"/>
              </w:rPr>
              <w:t xml:space="preserve"> с персональными данными </w:t>
            </w:r>
            <w:proofErr w:type="gramStart"/>
            <w:r w:rsidR="00E50C16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сведениями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близких родственниках</w:t>
            </w:r>
          </w:p>
        </w:tc>
      </w:tr>
      <w:tr w:rsidR="009D3F44" w:rsidRPr="002E6B2F" w14:paraId="43C0B3DC" w14:textId="77777777" w:rsidTr="002F493C">
        <w:tc>
          <w:tcPr>
            <w:tcW w:w="541" w:type="dxa"/>
          </w:tcPr>
          <w:p w14:paraId="5649BA89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</w:tcPr>
          <w:p w14:paraId="6585EC91" w14:textId="77777777" w:rsidR="009D3F44" w:rsidRPr="007029C1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29C1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финансового контроля в бюджетной сфере, контроля за использованием по назначению и сохранностью имущества, находящегося в муниципальной собственности</w:t>
            </w:r>
          </w:p>
        </w:tc>
        <w:tc>
          <w:tcPr>
            <w:tcW w:w="5245" w:type="dxa"/>
          </w:tcPr>
          <w:p w14:paraId="5DD150F6" w14:textId="77777777" w:rsidR="009D3F44" w:rsidRPr="007029C1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C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рисков, препятствующих целевому и эффективному использованию бюджетных средств, эффективному управлению имуществом, находящимся в муниципальной собственности</w:t>
            </w:r>
          </w:p>
        </w:tc>
        <w:tc>
          <w:tcPr>
            <w:tcW w:w="1701" w:type="dxa"/>
          </w:tcPr>
          <w:p w14:paraId="421BE8D9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43A66A55" w14:textId="77777777" w:rsidTr="002F493C">
        <w:tc>
          <w:tcPr>
            <w:tcW w:w="541" w:type="dxa"/>
          </w:tcPr>
          <w:p w14:paraId="52C0CF65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14:paraId="49E132AD" w14:textId="77777777" w:rsidR="009D3F44" w:rsidRPr="00DF21AD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sz w:val="24"/>
                <w:szCs w:val="24"/>
              </w:rPr>
              <w:t>указываются меры, предусмотренные муниципальными правовыми актами, в том числе в отношении земли, находящейся в муниципальной собственности</w:t>
            </w:r>
          </w:p>
        </w:tc>
        <w:tc>
          <w:tcPr>
            <w:tcW w:w="2268" w:type="dxa"/>
          </w:tcPr>
          <w:p w14:paraId="5F6200A5" w14:textId="77777777" w:rsidR="009D3F44" w:rsidRPr="00DF21AD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FA610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бухгалтер</w:t>
            </w:r>
          </w:p>
          <w:p w14:paraId="4C5291C6" w14:textId="77777777" w:rsidR="009D3F44" w:rsidRPr="00DF21AD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по имущественным и земельным отношениям</w:t>
            </w:r>
          </w:p>
        </w:tc>
        <w:tc>
          <w:tcPr>
            <w:tcW w:w="5245" w:type="dxa"/>
          </w:tcPr>
          <w:p w14:paraId="16AF2A3B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F3CFFB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C7EB304" w14:textId="77777777" w:rsidR="009D3F44" w:rsidRPr="00F25230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2D2E955E" w14:textId="77777777" w:rsidTr="002F493C">
        <w:tc>
          <w:tcPr>
            <w:tcW w:w="541" w:type="dxa"/>
          </w:tcPr>
          <w:p w14:paraId="624A1C76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</w:tcPr>
          <w:p w14:paraId="5032D60C" w14:textId="77777777" w:rsidR="009D3F44" w:rsidRPr="00DF21AD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proofErr w:type="gramStart"/>
            <w:r w:rsidRPr="00DF21AD">
              <w:rPr>
                <w:rFonts w:ascii="Times New Roman" w:hAnsi="Times New Roman" w:cs="Times New Roman"/>
                <w:sz w:val="24"/>
                <w:szCs w:val="24"/>
              </w:rPr>
              <w:t>4:  обеспечение</w:t>
            </w:r>
            <w:proofErr w:type="gramEnd"/>
            <w:r w:rsidRPr="00DF21A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общественных антикоррупционных инициатив, повышение уровня доступности информации о деятельности в администрации Дзержинского сельсовета</w:t>
            </w:r>
          </w:p>
        </w:tc>
        <w:tc>
          <w:tcPr>
            <w:tcW w:w="5245" w:type="dxa"/>
          </w:tcPr>
          <w:p w14:paraId="494A7BE0" w14:textId="77777777" w:rsidR="009D3F44" w:rsidRPr="00A86BD9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D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сферы участия институтов гражданского общества в профилактике коррупции, повышение осведомленности граждан об антикоррупционных мерах, </w:t>
            </w:r>
            <w:proofErr w:type="gramStart"/>
            <w:r w:rsidRPr="00A86BD9">
              <w:rPr>
                <w:rFonts w:ascii="Times New Roman" w:hAnsi="Times New Roman" w:cs="Times New Roman"/>
                <w:sz w:val="24"/>
                <w:szCs w:val="24"/>
              </w:rPr>
              <w:t>реализуемых  в</w:t>
            </w:r>
            <w:proofErr w:type="gramEnd"/>
            <w:r w:rsidRPr="00A86BD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Дзержинского сельсовета</w:t>
            </w:r>
          </w:p>
        </w:tc>
        <w:tc>
          <w:tcPr>
            <w:tcW w:w="1701" w:type="dxa"/>
          </w:tcPr>
          <w:p w14:paraId="497F2155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7CC39C84" w14:textId="77777777" w:rsidTr="002F493C">
        <w:tc>
          <w:tcPr>
            <w:tcW w:w="541" w:type="dxa"/>
          </w:tcPr>
          <w:p w14:paraId="6F2508AB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36" w:type="dxa"/>
          </w:tcPr>
          <w:p w14:paraId="7ACA79EF" w14:textId="77777777" w:rsidR="009D3F44" w:rsidRPr="00D06EA4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проведения независимой антикоррупционной </w:t>
            </w: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проектов муниципальных нормативных правовых актов</w:t>
            </w:r>
          </w:p>
        </w:tc>
        <w:tc>
          <w:tcPr>
            <w:tcW w:w="2268" w:type="dxa"/>
          </w:tcPr>
          <w:p w14:paraId="44B4C2BB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701" w:type="dxa"/>
          </w:tcPr>
          <w:p w14:paraId="659F51FA" w14:textId="77777777" w:rsidR="009D3F44" w:rsidRPr="00BC587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</w:t>
            </w:r>
            <w:r w:rsidRPr="00BC58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 w:rsidRPr="00BC58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правовым вопросам</w:t>
            </w:r>
          </w:p>
          <w:p w14:paraId="2C18E00E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15832B4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F9E1761" w14:textId="77777777" w:rsidR="009D3F44" w:rsidRPr="00A35E45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5245" w:type="dxa"/>
          </w:tcPr>
          <w:p w14:paraId="2EF3C4F9" w14:textId="77777777" w:rsidR="009D3F44" w:rsidRPr="00D06EA4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проектов муниципальных правовых актов на официальном сайте администрации </w:t>
            </w: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Дзержинского района в информационно-телекоммуникационной сети Интернет с указанием дат начала и окончания приема заключений по результатам независимой антикоррупционной экспертизы, направление мотивированных ответов гражданам или организациям, проводившим независимую антикоррупционную экспертизу проектов муниципальных нормативных правовых актов</w:t>
            </w:r>
          </w:p>
        </w:tc>
        <w:tc>
          <w:tcPr>
            <w:tcW w:w="1701" w:type="dxa"/>
          </w:tcPr>
          <w:p w14:paraId="58D84B0A" w14:textId="42E984C2" w:rsidR="009D3F44" w:rsidRPr="002E6B2F" w:rsidRDefault="001F4319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</w:tr>
      <w:tr w:rsidR="009D3F44" w:rsidRPr="002E6B2F" w14:paraId="02C37C84" w14:textId="77777777" w:rsidTr="002F493C">
        <w:tc>
          <w:tcPr>
            <w:tcW w:w="541" w:type="dxa"/>
          </w:tcPr>
          <w:p w14:paraId="775864A4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36" w:type="dxa"/>
          </w:tcPr>
          <w:p w14:paraId="1519EEFA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сделка, лицами, замещающими муниципальные должности и должности муниципальной службы в информационно-телекоммуникационной сети Интернет</w:t>
            </w:r>
          </w:p>
        </w:tc>
        <w:tc>
          <w:tcPr>
            <w:tcW w:w="2268" w:type="dxa"/>
          </w:tcPr>
          <w:p w14:paraId="1EF1A8FD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(сроки,</w:t>
            </w:r>
          </w:p>
          <w:p w14:paraId="37ECC648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установленные нормативными правовыми актами администрации Дзержинского сельсовета</w:t>
            </w:r>
            <w:r w:rsidRPr="005C36AC">
              <w:rPr>
                <w:rStyle w:val="1pt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17F7FDE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6359149B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доходах, об имуществе и обязательствах имущественного характера, об источниках получения средств, за счет которых совершена сделка, представленных лицами, замещающими муниципальные должности и должности муниципальной службы</w:t>
            </w:r>
          </w:p>
        </w:tc>
        <w:tc>
          <w:tcPr>
            <w:tcW w:w="1701" w:type="dxa"/>
          </w:tcPr>
          <w:p w14:paraId="6B78578C" w14:textId="77777777" w:rsidR="00932923" w:rsidRPr="00932923" w:rsidRDefault="00007E0D" w:rsidP="009329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3F44" w:rsidRPr="002E6B2F" w14:paraId="7474DC9A" w14:textId="77777777" w:rsidTr="002F493C">
        <w:tc>
          <w:tcPr>
            <w:tcW w:w="541" w:type="dxa"/>
          </w:tcPr>
          <w:p w14:paraId="208C81BD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36" w:type="dxa"/>
          </w:tcPr>
          <w:p w14:paraId="4959E277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обеспечение участия представителей общественности муниципального образования в работе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68" w:type="dxa"/>
          </w:tcPr>
          <w:p w14:paraId="1851BF8E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соответствии со сроками заседаний комиссий</w:t>
            </w:r>
          </w:p>
        </w:tc>
        <w:tc>
          <w:tcPr>
            <w:tcW w:w="1701" w:type="dxa"/>
          </w:tcPr>
          <w:p w14:paraId="132E79A3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8FD2DE4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повышение осведомленности граждан об антикоррупционных мерах, реализуемых администрацией Дзержинского сельсовета</w:t>
            </w:r>
          </w:p>
        </w:tc>
        <w:tc>
          <w:tcPr>
            <w:tcW w:w="1701" w:type="dxa"/>
          </w:tcPr>
          <w:p w14:paraId="23D66F34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3BDDF163" w14:textId="77777777" w:rsidTr="002F493C">
        <w:tc>
          <w:tcPr>
            <w:tcW w:w="541" w:type="dxa"/>
          </w:tcPr>
          <w:p w14:paraId="4240016C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536" w:type="dxa"/>
          </w:tcPr>
          <w:p w14:paraId="2C836148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размещение информации о решениях комиссий по соблюдению требований к служебному поведению муниципальных служащих и урегулированию конфликта интересов в информационно- телекоммуникационной сети Интернет</w:t>
            </w:r>
          </w:p>
        </w:tc>
        <w:tc>
          <w:tcPr>
            <w:tcW w:w="2268" w:type="dxa"/>
          </w:tcPr>
          <w:p w14:paraId="4737C0DA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течение одного рабочего дня, следующего за днем подписания решения комиссии по соблюдению требований к служебному поведению</w:t>
            </w:r>
          </w:p>
          <w:p w14:paraId="40EE3FCA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муниципальных</w:t>
            </w:r>
          </w:p>
          <w:p w14:paraId="0F1204FF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служащих и</w:t>
            </w:r>
          </w:p>
          <w:p w14:paraId="41567198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урегулированию</w:t>
            </w:r>
          </w:p>
          <w:p w14:paraId="2C50AE95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конфликта</w:t>
            </w:r>
          </w:p>
          <w:p w14:paraId="2E466638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1701" w:type="dxa"/>
          </w:tcPr>
          <w:p w14:paraId="5DCC2EE2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D2F8B4F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доступность информации о результатах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1" w:type="dxa"/>
          </w:tcPr>
          <w:p w14:paraId="24005587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4D598F8F" w14:textId="77777777" w:rsidTr="002F493C">
        <w:tc>
          <w:tcPr>
            <w:tcW w:w="541" w:type="dxa"/>
          </w:tcPr>
          <w:p w14:paraId="4C823888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536" w:type="dxa"/>
          </w:tcPr>
          <w:p w14:paraId="3ABFA3E1" w14:textId="77777777" w:rsidR="009D3F44" w:rsidRPr="00627A13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627A13">
              <w:rPr>
                <w:sz w:val="24"/>
                <w:szCs w:val="24"/>
              </w:rPr>
              <w:t>обеспечение размещения в средствах массовой информации, разъясняющих особенности законодательства Российской Федерации, в том числе антикоррупционного законодательства</w:t>
            </w:r>
          </w:p>
        </w:tc>
        <w:tc>
          <w:tcPr>
            <w:tcW w:w="2268" w:type="dxa"/>
          </w:tcPr>
          <w:p w14:paraId="64FECCD9" w14:textId="77777777" w:rsidR="009D3F44" w:rsidRPr="00627A13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1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14:paraId="1E058011" w14:textId="77777777" w:rsidR="009D3F44" w:rsidRPr="00627A13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627A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лавный специалист по общим вопросам</w:t>
            </w:r>
          </w:p>
        </w:tc>
        <w:tc>
          <w:tcPr>
            <w:tcW w:w="5245" w:type="dxa"/>
          </w:tcPr>
          <w:p w14:paraId="540EE0D8" w14:textId="77777777" w:rsidR="009D3F44" w:rsidRPr="00627A13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13">
              <w:rPr>
                <w:rFonts w:ascii="Times New Roman" w:hAnsi="Times New Roman" w:cs="Times New Roman"/>
                <w:sz w:val="24"/>
                <w:szCs w:val="24"/>
              </w:rPr>
              <w:t>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1701" w:type="dxa"/>
          </w:tcPr>
          <w:p w14:paraId="59D4A20C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размещается на сайте администрации Дзержинского сельсовета</w:t>
            </w:r>
          </w:p>
        </w:tc>
      </w:tr>
      <w:tr w:rsidR="009D3F44" w:rsidRPr="002E6B2F" w14:paraId="1AB64A38" w14:textId="77777777" w:rsidTr="002F493C">
        <w:tc>
          <w:tcPr>
            <w:tcW w:w="541" w:type="dxa"/>
          </w:tcPr>
          <w:p w14:paraId="7FE53BAF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82FA781" w14:textId="77777777" w:rsidR="009D3F44" w:rsidRPr="00627A13" w:rsidRDefault="009D3F44" w:rsidP="009D3F44">
            <w:pPr>
              <w:pStyle w:val="a4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627A13">
              <w:rPr>
                <w:sz w:val="24"/>
                <w:szCs w:val="24"/>
              </w:rPr>
              <w:t>иные меры</w:t>
            </w:r>
          </w:p>
        </w:tc>
        <w:tc>
          <w:tcPr>
            <w:tcW w:w="2268" w:type="dxa"/>
          </w:tcPr>
          <w:p w14:paraId="7739CE4F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ACB3B7" w14:textId="77777777" w:rsidR="009D3F44" w:rsidRPr="005F6277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</w:tcPr>
          <w:p w14:paraId="1F777FF9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753D1D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</w:tbl>
    <w:p w14:paraId="5E4A0129" w14:textId="77777777" w:rsidR="009D2291" w:rsidRDefault="009D2291"/>
    <w:sectPr w:rsidR="009D2291" w:rsidSect="00DD19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81"/>
    <w:rsid w:val="000061E3"/>
    <w:rsid w:val="00007E0D"/>
    <w:rsid w:val="0009639E"/>
    <w:rsid w:val="00096AAB"/>
    <w:rsid w:val="00132885"/>
    <w:rsid w:val="0013776D"/>
    <w:rsid w:val="001451A8"/>
    <w:rsid w:val="00150B19"/>
    <w:rsid w:val="00153281"/>
    <w:rsid w:val="0018639A"/>
    <w:rsid w:val="00197D27"/>
    <w:rsid w:val="001A769E"/>
    <w:rsid w:val="001B4B87"/>
    <w:rsid w:val="001C7BDD"/>
    <w:rsid w:val="001F4319"/>
    <w:rsid w:val="00210573"/>
    <w:rsid w:val="002E6B2F"/>
    <w:rsid w:val="002F493C"/>
    <w:rsid w:val="003119D9"/>
    <w:rsid w:val="003460DE"/>
    <w:rsid w:val="00354668"/>
    <w:rsid w:val="003C521F"/>
    <w:rsid w:val="003F17F3"/>
    <w:rsid w:val="00414261"/>
    <w:rsid w:val="00422054"/>
    <w:rsid w:val="00425808"/>
    <w:rsid w:val="00490895"/>
    <w:rsid w:val="004A2824"/>
    <w:rsid w:val="004D4AFE"/>
    <w:rsid w:val="00503FDE"/>
    <w:rsid w:val="0053596B"/>
    <w:rsid w:val="00544189"/>
    <w:rsid w:val="005B06B6"/>
    <w:rsid w:val="005C36AC"/>
    <w:rsid w:val="005E3D49"/>
    <w:rsid w:val="005F6277"/>
    <w:rsid w:val="00627A13"/>
    <w:rsid w:val="00642CA7"/>
    <w:rsid w:val="006A527B"/>
    <w:rsid w:val="006C4C23"/>
    <w:rsid w:val="006F7FDE"/>
    <w:rsid w:val="007029C1"/>
    <w:rsid w:val="007045D1"/>
    <w:rsid w:val="00713F58"/>
    <w:rsid w:val="00717B58"/>
    <w:rsid w:val="0074283E"/>
    <w:rsid w:val="007A3C2D"/>
    <w:rsid w:val="007B04C5"/>
    <w:rsid w:val="00827BB8"/>
    <w:rsid w:val="00846E65"/>
    <w:rsid w:val="0088109B"/>
    <w:rsid w:val="008B5C24"/>
    <w:rsid w:val="00930D1A"/>
    <w:rsid w:val="00932923"/>
    <w:rsid w:val="00965DC8"/>
    <w:rsid w:val="00986CE6"/>
    <w:rsid w:val="009A6E54"/>
    <w:rsid w:val="009C20A7"/>
    <w:rsid w:val="009D2291"/>
    <w:rsid w:val="009D3F44"/>
    <w:rsid w:val="009E2A86"/>
    <w:rsid w:val="009F2B15"/>
    <w:rsid w:val="00A1318C"/>
    <w:rsid w:val="00A35E45"/>
    <w:rsid w:val="00A86BD9"/>
    <w:rsid w:val="00AB2C71"/>
    <w:rsid w:val="00AE2F6F"/>
    <w:rsid w:val="00AE452B"/>
    <w:rsid w:val="00B36128"/>
    <w:rsid w:val="00BA5564"/>
    <w:rsid w:val="00BB222F"/>
    <w:rsid w:val="00BB3C77"/>
    <w:rsid w:val="00BB5468"/>
    <w:rsid w:val="00BC5874"/>
    <w:rsid w:val="00BC7E90"/>
    <w:rsid w:val="00C14817"/>
    <w:rsid w:val="00C160FE"/>
    <w:rsid w:val="00C21861"/>
    <w:rsid w:val="00C7363E"/>
    <w:rsid w:val="00CA0BFE"/>
    <w:rsid w:val="00CA1736"/>
    <w:rsid w:val="00CA2FC0"/>
    <w:rsid w:val="00CD758D"/>
    <w:rsid w:val="00D06EA4"/>
    <w:rsid w:val="00D10F9C"/>
    <w:rsid w:val="00D229F4"/>
    <w:rsid w:val="00D247BE"/>
    <w:rsid w:val="00D61C37"/>
    <w:rsid w:val="00D629EE"/>
    <w:rsid w:val="00D67CE5"/>
    <w:rsid w:val="00D75B54"/>
    <w:rsid w:val="00DA391A"/>
    <w:rsid w:val="00DC78FC"/>
    <w:rsid w:val="00DC7DDA"/>
    <w:rsid w:val="00DD19EA"/>
    <w:rsid w:val="00DF21AD"/>
    <w:rsid w:val="00E130A1"/>
    <w:rsid w:val="00E50C16"/>
    <w:rsid w:val="00E66B5D"/>
    <w:rsid w:val="00E707F5"/>
    <w:rsid w:val="00E71DAF"/>
    <w:rsid w:val="00EB00A6"/>
    <w:rsid w:val="00F01D3A"/>
    <w:rsid w:val="00F05952"/>
    <w:rsid w:val="00F25230"/>
    <w:rsid w:val="00FB43FE"/>
    <w:rsid w:val="00FC3410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460B"/>
  <w15:docId w15:val="{1486D793-CE97-4CEF-B011-7EB74D8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8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D75B5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D75B54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pt">
    <w:name w:val="Основной текст + Интервал 1 pt"/>
    <w:basedOn w:val="a0"/>
    <w:uiPriority w:val="99"/>
    <w:rsid w:val="00A35E45"/>
    <w:rPr>
      <w:rFonts w:ascii="Times New Roman" w:hAnsi="Times New Roman" w:cs="Times New Roman"/>
      <w:noProof/>
      <w:spacing w:val="20"/>
      <w:sz w:val="21"/>
      <w:szCs w:val="21"/>
    </w:rPr>
  </w:style>
  <w:style w:type="character" w:customStyle="1" w:styleId="a6">
    <w:name w:val="Колонтитул_"/>
    <w:basedOn w:val="a0"/>
    <w:link w:val="a7"/>
    <w:uiPriority w:val="99"/>
    <w:locked/>
    <w:rsid w:val="00A35E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A35E45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83</cp:revision>
  <cp:lastPrinted>2025-09-29T07:21:00Z</cp:lastPrinted>
  <dcterms:created xsi:type="dcterms:W3CDTF">2016-07-12T03:50:00Z</dcterms:created>
  <dcterms:modified xsi:type="dcterms:W3CDTF">2025-09-29T07:21:00Z</dcterms:modified>
</cp:coreProperties>
</file>